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Příloha č. 1. - Žádost o osvobození (snížení) úplaty za zájmové vzdělávání ve školní družině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ŽÁDOST O OSVOBOZENÍ (SNÍŽENÍ) ÚPLATY ZA ZÁJMOVÉ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VZDĚLÁVÁNÍ VE ŠKOLNÍ DRUŽINĚ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Žadatel: __________________________________________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Datum narození: __________________________________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Trvale bytem: _____________________________________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____________________________________________________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dále jen „zákonný zástupce“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Účastník ŠD : _______________________________________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Datum narození: __________________________________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Trvale bytem: _____________________________________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____________________________________________________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dále jen „dítě“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Jako zákonný zástupce dítěte navštěvující školní družinu, jejíž činnost vykonává Základní škola a mateřská škola 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w:t xml:space="preserve">Bukovany, okres Hodonín, příspěvková organizace, Vás tímto v souladu §123 zákona č. 561/2004 Sb., o předškolním, 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  <w:r>
        <w:rPr>
          <w:rFonts w:ascii="Arial" w:hAnsi="Arial" w:eastAsia="Arial" w:cs="Arial"/>
        </w:rPr>
        <w:t xml:space="preserve">základním, středním, vyšším odborném a jiném vzdělávání (školský zákon), v platném znění a v souladu s §11 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  <w:r>
        <w:rPr>
          <w:rFonts w:ascii="Arial" w:hAnsi="Arial" w:eastAsia="Arial" w:cs="Arial"/>
        </w:rPr>
        <w:t xml:space="preserve">vyhlášky č. 74/2005 Sb., o zájmovém vzdělávání žádám o osvobození úplaty za zájmové vzdělávání ve školní družině, 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  <w:r>
        <w:rPr>
          <w:rFonts w:ascii="Arial" w:hAnsi="Arial" w:eastAsia="Arial" w:cs="Arial"/>
        </w:rPr>
        <w:t xml:space="preserve">a to z důvodu, že: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účastník nebo zákonný zástupce je příjemcem dávky státní sociální pomoci, jejíž součástí je složka na živobytí, nebo je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členem domácnosti tohoto příjemce podle zákona o dávce státní sociální pomoci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K žádosti přikládám:</w:t>
      </w:r>
      <w:r>
        <w:rPr>
          <w:rFonts w:ascii="Arial" w:hAnsi="Arial" w:cs="Arial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 Oznámení o přiznání dávky státní sociální pomoci , jejíž součástí je složka na živobytí.</w:t>
      </w:r>
      <w:r>
        <w:rPr>
          <w:rFonts w:ascii="Arial" w:hAnsi="Arial" w:eastAsia="Arial" w:cs="Arial"/>
        </w:rPr>
      </w:r>
      <w:r/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účastníkovi nebo zákonnému zástupci náleží zvýšení příspěvku na péči podle zákona o sociálních službách 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w:t xml:space="preserve">odst. 1 zákona č. 108/2006 Sb., o sociálních službách, ve znění zákona č. 366/2011 Sb.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K žádosti přikládám: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 Oznámení o přiznání dávky státní sociální podpory o poskytování zvýšení příspěvku na péči .</w:t>
      </w:r>
      <w:r>
        <w:rPr>
          <w:rFonts w:ascii="Arial" w:hAnsi="Arial" w:eastAsia="Arial" w:cs="Arial"/>
        </w:rPr>
      </w:r>
      <w:r/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účastník je členem domácnosti, které se poskytuje dávka státní sociální pomoci, jejíž součástí je bonus na dítě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K žádosti přikládám: 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Oznámení o přiznání dávky státní sociální pomoci, jejíž součástí je bonus na dítě.</w:t>
      </w:r>
      <w:r>
        <w:rPr>
          <w:rFonts w:ascii="Arial" w:hAnsi="Arial" w:eastAsia="Arial" w:cs="Arial"/>
        </w:rPr>
      </w:r>
      <w:r/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Prohlašuji, že v případě pozbytí platnosti již vydaného Rozhodnutí ÚP doložím nové, platné rozhodnutí pro další období.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účastník svěřený do pěstounské péče má nárok na příspěvek na úhradu potřeb dítěte podle zákona o sociálně -právní 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w:t xml:space="preserve">ochraně dětí 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  <w:r>
        <w:rPr>
          <w:rFonts w:ascii="Arial" w:hAnsi="Arial" w:eastAsia="Arial" w:cs="Arial"/>
        </w:rPr>
        <w:t xml:space="preserve">ve smyslu § 47e zákona č. 359/1999 Sb., o sociálně-právní ochraně dětí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K žádosti přikládám: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 Rozhodnutí o svěření dítěte do pěstounské péče a oznámení o přiznání příspěvku na úhradu potřeb dítěte.</w:t>
      </w:r>
      <w:r>
        <w:rPr>
          <w:rFonts w:ascii="Arial" w:hAnsi="Arial" w:eastAsia="Arial" w:cs="Arial"/>
        </w:rPr>
      </w:r>
      <w:r/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Beru na vědomí, že o každé změně jsem povinen školu informovat do 8 pracovních dnů ode dne, kdy taková změna nastane.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 ____________________________ dne _________________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Zákonný zástupce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Základní škola a mateřská škola Bukovany,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okres Hodonín, příspěvková organizace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Školní 132, 696 31 Bukovany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strana 4 z počtu 4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Příloha č. 2. - Rozhodnutí ředitelky školy o osvobození (snížení) úplaty za zájmové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vzdělávání ve školní družině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Základní škola a mateřská škola Bukovany,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okres Hodonín, příspěvková organizace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Školní 132, 696 31 Bukovany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Panu - paní (žadateli)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Č.j.:ZMŠB/… /202 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Rozhodnutí o osvobození od úplaty za zájmové vzdělávání ve školní družině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Vážená paní (vážený pane),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obdržela jsem Vaši žádost o osvobození úplaty za zájmové vzdělávání vašeho dítěte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______________________________ (jméno, příjmení, datum narození)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doloženou potvrzením – rozhodnutím o pobírání dávky státní sociální pomoci/ doloženou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rozhodnutím o svěření dítěte do pěstounské péče a rozhodnutím o nároku na příspěvek na úhradu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potřeb dítěte podle zákona o sociálně-právní ochraně dětí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Na základě § 123 odst. 4 zákona 561/2004 Sb., o předškolním, základním, středním, vyšším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odborném a jiném vzdělávání, dále § 11 vyhlášky č. 74/2005 Sb. o zájmovém vzdělávání jsem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rozhodla takto: úplatu za zájmové vzdělávání vašeho dítěte ve školní družině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promíjím na období 1. 9. 202… - xx. x. 202…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 Bukovanech dne…………………..</w:t>
        <w:tab/>
        <w:tab/>
        <w:tab/>
        <w:tab/>
        <w:tab/>
      </w:r>
      <w:r>
        <w:rPr>
          <w:rFonts w:ascii="Arial" w:hAnsi="Arial" w:cs="Arial"/>
        </w:rPr>
      </w:r>
      <w:r>
        <w:rPr>
          <w:rFonts w:ascii="Arial" w:hAnsi="Arial" w:eastAsia="Arial" w:cs="Arial"/>
        </w:rPr>
        <w:t xml:space="preserve">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0" w:left="648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      Mgr. Jana Svobodová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20" w:left="576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              ředitelky školy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</w:r>
      <w:r/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ab/>
        <w:tab/>
        <w:tab/>
        <w:tab/>
        <w:tab/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erReference w:type="default" r:id="rId10"/>
      <w:footnotePr/>
      <w:endnotePr/>
      <w:type w:val="continuous"/>
      <w:pgSz w:h="16840" w:orient="portrait" w:w="11910"/>
      <w:pgMar w:top="1847" w:right="851" w:bottom="567" w:left="851" w:header="288" w:footer="709" w:gutter="0"/>
      <w:cols w:num="1" w:sep="0" w:space="388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MT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>
        <w:color w:val="auto"/>
      </w:rPr>
    </w:pPr>
    <w:r>
      <w:rPr>
        <w:color w:val="auto"/>
      </w:rPr>
    </w:r>
    <w:r>
      <w:rPr>
        <w:color w:val="auto"/>
      </w:rPr>
      <w:t xml:space="preserve">Strana </w:t>
    </w:r>
    <w:r>
      <w:rPr>
        <w:color w:val="auto"/>
      </w:rPr>
      <w:fldChar w:fldCharType="begin"/>
    </w:r>
    <w:r>
      <w:rPr>
        <w:color w:val="auto"/>
      </w:rPr>
      <w:instrText xml:space="preserve">PAGE  \* Arabic  \* MERGEFORMAT</w:instrText>
    </w:r>
    <w:r>
      <w:rPr>
        <w:color w:val="auto"/>
      </w:rPr>
      <w:fldChar w:fldCharType="separate"/>
    </w:r>
    <w:r>
      <w:rPr>
        <w:color w:val="auto"/>
      </w:rPr>
      <w:t xml:space="preserve">1</w:t>
    </w:r>
    <w:r>
      <w:rPr>
        <w:color w:val="auto"/>
      </w:rPr>
      <w:fldChar w:fldCharType="end"/>
    </w:r>
    <w:r>
      <w:rPr>
        <w:color w:val="auto"/>
      </w:rPr>
      <w:t xml:space="preserve"> (celkem </w:t>
    </w:r>
    <w:fldSimple w:instr="NUMPAGES \* MERGEFORMAT">
      <w:r>
        <w:rPr>
          <w:color w:val="auto"/>
        </w:rPr>
        <w:t xml:space="preserve">1</w:t>
      </w:r>
    </w:fldSimple>
    <w:r>
      <w:rPr>
        <w:color w:val="auto"/>
      </w:rPr>
    </w:r>
    <w:r>
      <w:rPr>
        <w:color w:val="auto"/>
      </w:rPr>
      <w:t xml:space="preserve">)</w:t>
    </w:r>
    <w:r>
      <w:rPr>
        <w:color w:val="auto"/>
      </w:rPr>
    </w:r>
    <w:r>
      <w:rPr>
        <w:color w:val="auto"/>
      </w:rPr>
    </w:r>
  </w:p>
  <w:p>
    <w:pPr>
      <w:pStyle w:val="978"/>
      <w:pBdr/>
      <w:spacing/>
      <w:ind/>
      <w:rPr/>
    </w:pPr>
    <w:r/>
    <w:r/>
  </w:p>
  <w:p>
    <w:pPr>
      <w:pStyle w:val="97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2592705" cy="5105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92705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78"/>
                            <w:pBdr/>
                            <w:spacing/>
                            <w:ind/>
                            <w:jc w:val="right"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email: reditel@zsbukovany.cz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78"/>
                            <w:pBdr/>
                            <w:spacing/>
                            <w:ind/>
                            <w:jc w:val="right"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tel.: 518 618 014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78"/>
                            <w:pBdr/>
                            <w:spacing/>
                            <w:ind/>
                            <w:jc w:val="right"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IČO 70984042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2336;o:allowoverlap:true;o:allowincell:true;mso-position-horizontal-relative:text;mso-position-horizontal:right;mso-position-vertical-relative:text;margin-top:0.00pt;mso-position-vertical:absolute;width:204.15pt;height:40.20pt;mso-wrap-distance-left:9.00pt;mso-wrap-distance-top:0.00pt;mso-wrap-distance-right:9.00pt;mso-wrap-distance-bottom:0.00pt;visibility:visible;" fillcolor="#FFFFFF" stroked="f">
              <v:textbox inset="0,0,0,0">
                <w:txbxContent>
                  <w:p>
                    <w:pPr>
                      <w:pStyle w:val="978"/>
                      <w:pBdr/>
                      <w:spacing/>
                      <w:ind/>
                      <w:jc w:val="right"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email: reditel@zsbukovany.cz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78"/>
                      <w:pBdr/>
                      <w:spacing/>
                      <w:ind/>
                      <w:jc w:val="right"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tel.: 518 618 014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78"/>
                      <w:pBdr/>
                      <w:spacing/>
                      <w:ind/>
                      <w:jc w:val="right"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IČO 70984042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644140" cy="52959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4414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78"/>
                            <w:pBdr/>
                            <w:spacing/>
                            <w:ind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Základní a mateřská škola </w:t>
                          </w:r>
                          <w:r>
                            <w:rPr>
                              <w:color w:val="953735" w:themeColor="accent2" w:themeShade="BF"/>
                            </w:rPr>
                            <w:t xml:space="preserve">Bukovany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78"/>
                            <w:pBdr/>
                            <w:spacing/>
                            <w:ind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okres Hodonín, příspěvková organizace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78"/>
                            <w:pBdr/>
                            <w:spacing/>
                            <w:ind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Školní 132, 696 31 </w:t>
                          </w:r>
                          <w:r>
                            <w:rPr>
                              <w:color w:val="953735" w:themeColor="accent2" w:themeShade="BF"/>
                            </w:rPr>
                            <w:t xml:space="preserve">Bukovany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0288;o:allowoverlap:true;o:allowincell:true;mso-position-horizontal-relative:text;mso-position-horizontal:left;mso-position-vertical-relative:text;margin-top:0.00pt;mso-position-vertical:absolute;width:208.20pt;height:41.70pt;mso-wrap-distance-left:9.00pt;mso-wrap-distance-top:0.00pt;mso-wrap-distance-right:9.00pt;mso-wrap-distance-bottom:0.00pt;visibility:visible;" fillcolor="#FFFFFF" stroked="f">
              <v:textbox inset="0,0,0,0">
                <w:txbxContent>
                  <w:p>
                    <w:pPr>
                      <w:pStyle w:val="978"/>
                      <w:pBdr/>
                      <w:spacing/>
                      <w:ind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Základní a mateřská škola </w:t>
                    </w:r>
                    <w:r>
                      <w:rPr>
                        <w:color w:val="953735" w:themeColor="accent2" w:themeShade="BF"/>
                      </w:rPr>
                      <w:t xml:space="preserve">Bukovany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78"/>
                      <w:pBdr/>
                      <w:spacing/>
                      <w:ind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okres Hodonín, příspěvková organizace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78"/>
                      <w:pBdr/>
                      <w:spacing/>
                      <w:ind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Školní 132, 696 31 </w:t>
                    </w:r>
                    <w:r>
                      <w:rPr>
                        <w:color w:val="953735" w:themeColor="accent2" w:themeShade="BF"/>
                      </w:rPr>
                      <w:t xml:space="preserve">Bukovany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pPr>
      <w:pStyle w:val="978"/>
      <w:pBdr/>
      <w:spacing/>
      <w:ind/>
      <w:rPr/>
    </w:pPr>
    <w:r/>
    <w:r/>
  </w:p>
  <w:p>
    <w:pPr>
      <w:pStyle w:val="9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spacing/>
      <w:ind/>
      <w:rPr/>
    </w:pPr>
    <w:r>
      <w:rPr>
        <w:lang w:eastAsia="cs-CZ"/>
      </w:rPr>
    </w:r>
    <w:r>
      <w:rPr>
        <w:lang w:eastAsia="cs-CZ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00000" cy="90000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22019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00000" cy="90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0.87pt;height:70.87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cs-CZ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Roman"/>
      <w:pPr>
        <w:pBdr/>
        <w:spacing/>
        <w:ind w:firstLine="0" w:left="0"/>
      </w:pPr>
      <w:pStyle w:val="985"/>
      <w:rPr>
        <w:rFonts w:hint="default"/>
        <w:b/>
        <w:i w:val="0"/>
      </w:rPr>
      <w:start w:val="1"/>
      <w:suff w:val="space"/>
    </w:lvl>
    <w:lvl w:ilvl="1">
      <w:isLgl w:val="false"/>
      <w:lvlJc w:val="left"/>
      <w:lvlText/>
      <w:numFmt w:val="none"/>
      <w:pPr>
        <w:pBdr/>
        <w:spacing/>
        <w:ind w:firstLine="0" w:left="0"/>
      </w:pPr>
      <w:pStyle w:val="986"/>
      <w:rPr>
        <w:rFonts w:hint="default"/>
      </w:rPr>
      <w:start w:val="1"/>
      <w:suff w:val="nothing"/>
    </w:lvl>
    <w:lvl w:ilvl="2">
      <w:isLgl w:val="false"/>
      <w:lvlJc w:val="left"/>
      <w:lvlText w:val="%3."/>
      <w:numFmt w:val="decimal"/>
      <w:pPr>
        <w:pBdr/>
        <w:tabs>
          <w:tab w:val="num" w:leader="none" w:pos="357"/>
        </w:tabs>
        <w:spacing/>
        <w:ind w:hanging="357" w:left="357"/>
      </w:pPr>
      <w:pStyle w:val="987"/>
      <w:rPr>
        <w:rFonts w:hint="default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tabs>
          <w:tab w:val="num" w:leader="none" w:pos="720"/>
        </w:tabs>
        <w:spacing/>
        <w:ind w:hanging="363" w:left="720"/>
      </w:pPr>
      <w:pStyle w:val="988"/>
      <w:rPr>
        <w:rFonts w:hint="default"/>
      </w:rPr>
      <w:start w:val="1"/>
      <w:suff w:val="tab"/>
    </w:lvl>
    <w:lvl w:ilvl="4">
      <w:isLgl w:val="false"/>
      <w:lvlJc w:val="left"/>
      <w:lvlText w:val="-"/>
      <w:numFmt w:val="bullet"/>
      <w:pPr>
        <w:pBdr/>
        <w:tabs>
          <w:tab w:val="num" w:leader="none" w:pos="1077"/>
        </w:tabs>
        <w:spacing/>
        <w:ind w:hanging="357" w:left="1077"/>
      </w:pPr>
      <w:pStyle w:val="989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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7">
    <w:name w:val="Table Grid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3">
    <w:name w:val="Heading 2"/>
    <w:basedOn w:val="968"/>
    <w:next w:val="968"/>
    <w:link w:val="9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24">
    <w:name w:val="Heading 3"/>
    <w:basedOn w:val="968"/>
    <w:next w:val="968"/>
    <w:link w:val="9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5">
    <w:name w:val="Heading 4"/>
    <w:basedOn w:val="968"/>
    <w:next w:val="968"/>
    <w:link w:val="9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6">
    <w:name w:val="Heading 5"/>
    <w:basedOn w:val="968"/>
    <w:next w:val="968"/>
    <w:link w:val="9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7">
    <w:name w:val="Heading 6"/>
    <w:basedOn w:val="968"/>
    <w:next w:val="968"/>
    <w:link w:val="9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8">
    <w:name w:val="Heading 7"/>
    <w:basedOn w:val="968"/>
    <w:next w:val="968"/>
    <w:link w:val="9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9">
    <w:name w:val="Heading 8"/>
    <w:basedOn w:val="968"/>
    <w:next w:val="968"/>
    <w:link w:val="9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0">
    <w:name w:val="Heading 9"/>
    <w:basedOn w:val="968"/>
    <w:next w:val="968"/>
    <w:link w:val="9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1">
    <w:name w:val="Heading 1 Char"/>
    <w:basedOn w:val="970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2">
    <w:name w:val="Heading 2 Char"/>
    <w:basedOn w:val="970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3">
    <w:name w:val="Heading 3 Char"/>
    <w:basedOn w:val="970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4">
    <w:name w:val="Heading 4 Char"/>
    <w:basedOn w:val="970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5">
    <w:name w:val="Heading 5 Char"/>
    <w:basedOn w:val="970"/>
    <w:link w:val="9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6">
    <w:name w:val="Heading 6 Char"/>
    <w:basedOn w:val="970"/>
    <w:link w:val="9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7">
    <w:name w:val="Heading 7 Char"/>
    <w:basedOn w:val="970"/>
    <w:link w:val="9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8">
    <w:name w:val="Heading 8 Char"/>
    <w:basedOn w:val="970"/>
    <w:link w:val="9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9">
    <w:name w:val="Heading 9 Char"/>
    <w:basedOn w:val="970"/>
    <w:link w:val="9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0">
    <w:name w:val="Title"/>
    <w:basedOn w:val="968"/>
    <w:next w:val="968"/>
    <w:link w:val="9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1">
    <w:name w:val="Title Char"/>
    <w:basedOn w:val="970"/>
    <w:link w:val="9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2">
    <w:name w:val="Subtitle"/>
    <w:basedOn w:val="968"/>
    <w:next w:val="968"/>
    <w:link w:val="9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3">
    <w:name w:val="Subtitle Char"/>
    <w:basedOn w:val="970"/>
    <w:link w:val="9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4">
    <w:name w:val="Quote"/>
    <w:basedOn w:val="968"/>
    <w:next w:val="968"/>
    <w:link w:val="9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5">
    <w:name w:val="Quote Char"/>
    <w:basedOn w:val="970"/>
    <w:link w:val="9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6">
    <w:name w:val="Intense Emphasis"/>
    <w:basedOn w:val="9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7">
    <w:name w:val="Intense Quote"/>
    <w:basedOn w:val="968"/>
    <w:next w:val="968"/>
    <w:link w:val="9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8">
    <w:name w:val="Intense Quote Char"/>
    <w:basedOn w:val="970"/>
    <w:link w:val="9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9">
    <w:name w:val="Intense Reference"/>
    <w:basedOn w:val="9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0">
    <w:name w:val="No Spacing"/>
    <w:basedOn w:val="968"/>
    <w:uiPriority w:val="1"/>
    <w:qFormat/>
    <w:pPr>
      <w:pBdr/>
      <w:spacing w:after="0" w:line="240" w:lineRule="auto"/>
      <w:ind/>
    </w:pPr>
  </w:style>
  <w:style w:type="character" w:styleId="951">
    <w:name w:val="Subtle Emphasis"/>
    <w:basedOn w:val="9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Emphasis"/>
    <w:basedOn w:val="970"/>
    <w:uiPriority w:val="20"/>
    <w:qFormat/>
    <w:pPr>
      <w:pBdr/>
      <w:spacing/>
      <w:ind/>
    </w:pPr>
    <w:rPr>
      <w:i/>
      <w:iCs/>
    </w:rPr>
  </w:style>
  <w:style w:type="character" w:styleId="953">
    <w:name w:val="Strong"/>
    <w:basedOn w:val="970"/>
    <w:uiPriority w:val="22"/>
    <w:qFormat/>
    <w:pPr>
      <w:pBdr/>
      <w:spacing/>
      <w:ind/>
    </w:pPr>
    <w:rPr>
      <w:b/>
      <w:bCs/>
    </w:rPr>
  </w:style>
  <w:style w:type="character" w:styleId="954">
    <w:name w:val="Subtle Reference"/>
    <w:basedOn w:val="9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5">
    <w:name w:val="Book Title"/>
    <w:basedOn w:val="9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6">
    <w:name w:val="Header Char"/>
    <w:basedOn w:val="970"/>
    <w:link w:val="976"/>
    <w:uiPriority w:val="99"/>
    <w:pPr>
      <w:pBdr/>
      <w:spacing/>
      <w:ind/>
    </w:pPr>
  </w:style>
  <w:style w:type="character" w:styleId="957">
    <w:name w:val="Footer Char"/>
    <w:basedOn w:val="970"/>
    <w:link w:val="978"/>
    <w:uiPriority w:val="99"/>
    <w:pPr>
      <w:pBdr/>
      <w:spacing/>
      <w:ind/>
    </w:pPr>
  </w:style>
  <w:style w:type="paragraph" w:styleId="958">
    <w:name w:val="Caption"/>
    <w:basedOn w:val="968"/>
    <w:next w:val="9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9">
    <w:name w:val="footnote text"/>
    <w:basedOn w:val="968"/>
    <w:link w:val="96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0">
    <w:name w:val="Footnote Text Char"/>
    <w:basedOn w:val="970"/>
    <w:link w:val="959"/>
    <w:uiPriority w:val="99"/>
    <w:semiHidden/>
    <w:pPr>
      <w:pBdr/>
      <w:spacing/>
      <w:ind/>
    </w:pPr>
    <w:rPr>
      <w:sz w:val="20"/>
      <w:szCs w:val="20"/>
    </w:rPr>
  </w:style>
  <w:style w:type="character" w:styleId="961">
    <w:name w:val="footnote reference"/>
    <w:basedOn w:val="970"/>
    <w:uiPriority w:val="99"/>
    <w:semiHidden/>
    <w:unhideWhenUsed/>
    <w:pPr>
      <w:pBdr/>
      <w:spacing/>
      <w:ind/>
    </w:pPr>
    <w:rPr>
      <w:vertAlign w:val="superscript"/>
    </w:rPr>
  </w:style>
  <w:style w:type="paragraph" w:styleId="962">
    <w:name w:val="endnote text"/>
    <w:basedOn w:val="968"/>
    <w:link w:val="9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3">
    <w:name w:val="Endnote Text Char"/>
    <w:basedOn w:val="970"/>
    <w:link w:val="962"/>
    <w:uiPriority w:val="99"/>
    <w:semiHidden/>
    <w:pPr>
      <w:pBdr/>
      <w:spacing/>
      <w:ind/>
    </w:pPr>
    <w:rPr>
      <w:sz w:val="20"/>
      <w:szCs w:val="20"/>
    </w:rPr>
  </w:style>
  <w:style w:type="character" w:styleId="964">
    <w:name w:val="endnote reference"/>
    <w:basedOn w:val="970"/>
    <w:uiPriority w:val="99"/>
    <w:semiHidden/>
    <w:unhideWhenUsed/>
    <w:pPr>
      <w:pBdr/>
      <w:spacing/>
      <w:ind/>
    </w:pPr>
    <w:rPr>
      <w:vertAlign w:val="superscript"/>
    </w:rPr>
  </w:style>
  <w:style w:type="character" w:styleId="965">
    <w:name w:val="FollowedHyperlink"/>
    <w:basedOn w:val="9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6">
    <w:name w:val="TOC Heading"/>
    <w:uiPriority w:val="39"/>
    <w:unhideWhenUsed/>
    <w:pPr>
      <w:pBdr/>
      <w:spacing/>
      <w:ind/>
    </w:pPr>
  </w:style>
  <w:style w:type="paragraph" w:styleId="967">
    <w:name w:val="table of figures"/>
    <w:basedOn w:val="968"/>
    <w:next w:val="968"/>
    <w:uiPriority w:val="99"/>
    <w:unhideWhenUsed/>
    <w:pPr>
      <w:pBdr/>
      <w:spacing w:after="0" w:afterAutospacing="0"/>
      <w:ind/>
    </w:pPr>
  </w:style>
  <w:style w:type="paragraph" w:styleId="968" w:default="1">
    <w:name w:val="Normal"/>
    <w:uiPriority w:val="1"/>
    <w:qFormat/>
    <w:pPr>
      <w:widowControl w:val="true"/>
      <w:pBdr/>
      <w:spacing w:before="120"/>
      <w:ind/>
      <w:jc w:val="both"/>
    </w:pPr>
    <w:rPr>
      <w:rFonts w:ascii="Arial" w:hAnsi="Arial" w:eastAsia="Arial" w:cs="Arial"/>
      <w:lang w:val="cs-CZ"/>
    </w:rPr>
  </w:style>
  <w:style w:type="paragraph" w:styleId="969">
    <w:name w:val="Heading 1"/>
    <w:basedOn w:val="968"/>
    <w:next w:val="968"/>
    <w:link w:val="984"/>
    <w:uiPriority w:val="9"/>
    <w:qFormat/>
    <w:pPr>
      <w:keepNext w:val="true"/>
      <w:keepLines w:val="true"/>
      <w:pBdr/>
      <w:spacing w:after="120" w:before="240"/>
      <w:ind/>
      <w:jc w:val="left"/>
      <w:outlineLvl w:val="0"/>
    </w:pPr>
    <w:rPr>
      <w:rFonts w:eastAsiaTheme="majorEastAsia"/>
      <w:b/>
      <w:bCs/>
      <w:sz w:val="28"/>
      <w:szCs w:val="28"/>
    </w:rPr>
  </w:style>
  <w:style w:type="character" w:styleId="970" w:default="1">
    <w:name w:val="Default Paragraph Font"/>
    <w:uiPriority w:val="1"/>
    <w:semiHidden/>
    <w:unhideWhenUsed/>
    <w:pPr>
      <w:pBdr/>
      <w:spacing/>
      <w:ind/>
    </w:pPr>
  </w:style>
  <w:style w:type="table" w:styleId="97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2" w:default="1">
    <w:name w:val="No List"/>
    <w:uiPriority w:val="99"/>
    <w:semiHidden/>
    <w:unhideWhenUsed/>
    <w:pPr>
      <w:pBdr/>
      <w:spacing/>
      <w:ind/>
    </w:pPr>
  </w:style>
  <w:style w:type="table" w:styleId="973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>
    <w:name w:val="Body Text"/>
    <w:basedOn w:val="968"/>
    <w:uiPriority w:val="1"/>
    <w:qFormat/>
    <w:pPr>
      <w:pBdr/>
      <w:spacing/>
      <w:ind/>
    </w:pPr>
    <w:rPr>
      <w:sz w:val="20"/>
      <w:szCs w:val="20"/>
    </w:rPr>
  </w:style>
  <w:style w:type="paragraph" w:styleId="975">
    <w:name w:val="List Paragraph"/>
    <w:basedOn w:val="968"/>
    <w:uiPriority w:val="1"/>
    <w:qFormat/>
    <w:pPr>
      <w:pBdr/>
      <w:spacing/>
      <w:ind/>
    </w:pPr>
  </w:style>
  <w:style w:type="paragraph" w:styleId="976">
    <w:name w:val="Header"/>
    <w:basedOn w:val="968"/>
    <w:link w:val="977"/>
    <w:uiPriority w:val="99"/>
    <w:unhideWhenUsed/>
    <w:pPr>
      <w:pBdr/>
      <w:tabs>
        <w:tab w:val="center" w:leader="none" w:pos="4536"/>
        <w:tab w:val="right" w:leader="none" w:pos="9072"/>
      </w:tabs>
      <w:spacing w:before="0"/>
      <w:ind/>
      <w:jc w:val="center"/>
    </w:pPr>
    <w:rPr>
      <w:sz w:val="16"/>
      <w:szCs w:val="16"/>
    </w:rPr>
  </w:style>
  <w:style w:type="character" w:styleId="977" w:customStyle="1">
    <w:name w:val="Záhlaví Char"/>
    <w:basedOn w:val="970"/>
    <w:link w:val="976"/>
    <w:uiPriority w:val="99"/>
    <w:pPr>
      <w:pBdr/>
      <w:spacing/>
      <w:ind/>
    </w:pPr>
    <w:rPr>
      <w:rFonts w:ascii="Arial" w:hAnsi="Arial" w:eastAsia="Arial" w:cs="Arial"/>
      <w:sz w:val="16"/>
      <w:szCs w:val="16"/>
      <w:lang w:val="sk-SK"/>
    </w:rPr>
  </w:style>
  <w:style w:type="paragraph" w:styleId="978">
    <w:name w:val="Footer"/>
    <w:basedOn w:val="968"/>
    <w:link w:val="979"/>
    <w:uiPriority w:val="99"/>
    <w:unhideWhenUsed/>
    <w:pPr>
      <w:pBdr/>
      <w:spacing w:before="0"/>
      <w:ind/>
    </w:pPr>
    <w:rPr>
      <w:rFonts w:ascii="ArialMT" w:hAnsi="ArialMT" w:cs="ArialMT" w:eastAsiaTheme="minorHAnsi"/>
      <w:color w:val="0099ff"/>
      <w:sz w:val="20"/>
      <w:szCs w:val="20"/>
    </w:rPr>
  </w:style>
  <w:style w:type="character" w:styleId="979" w:customStyle="1">
    <w:name w:val="Zápatí Char"/>
    <w:basedOn w:val="970"/>
    <w:link w:val="978"/>
    <w:uiPriority w:val="99"/>
    <w:pPr>
      <w:pBdr/>
      <w:spacing/>
      <w:ind/>
    </w:pPr>
    <w:rPr>
      <w:rFonts w:ascii="ArialMT" w:hAnsi="ArialMT" w:cs="ArialMT"/>
      <w:color w:val="0099ff"/>
      <w:sz w:val="20"/>
      <w:szCs w:val="20"/>
      <w:lang w:val="cs-CZ"/>
    </w:rPr>
  </w:style>
  <w:style w:type="paragraph" w:styleId="980">
    <w:name w:val="Balloon Text"/>
    <w:basedOn w:val="968"/>
    <w:link w:val="98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1" w:customStyle="1">
    <w:name w:val="Text bubliny Char"/>
    <w:basedOn w:val="970"/>
    <w:link w:val="980"/>
    <w:uiPriority w:val="99"/>
    <w:semiHidden/>
    <w:pPr>
      <w:pBdr/>
      <w:spacing/>
      <w:ind/>
    </w:pPr>
    <w:rPr>
      <w:rFonts w:ascii="Tahoma" w:hAnsi="Tahoma" w:eastAsia="Arial" w:cs="Tahoma"/>
      <w:sz w:val="16"/>
      <w:szCs w:val="16"/>
      <w:lang w:val="sk-SK"/>
    </w:rPr>
  </w:style>
  <w:style w:type="character" w:styleId="982">
    <w:name w:val="Hyperlink"/>
    <w:basedOn w:val="97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83" w:customStyle="1">
    <w:name w:val="Unresolved Mention"/>
    <w:basedOn w:val="97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84" w:customStyle="1">
    <w:name w:val="Nadpis 1 Char"/>
    <w:basedOn w:val="970"/>
    <w:link w:val="969"/>
    <w:uiPriority w:val="9"/>
    <w:pPr>
      <w:pBdr/>
      <w:spacing/>
      <w:ind/>
    </w:pPr>
    <w:rPr>
      <w:rFonts w:ascii="Arial" w:hAnsi="Arial" w:cs="Arial" w:eastAsiaTheme="majorEastAsia"/>
      <w:b/>
      <w:bCs/>
      <w:sz w:val="28"/>
      <w:szCs w:val="28"/>
      <w:lang w:val="cs-CZ"/>
    </w:rPr>
  </w:style>
  <w:style w:type="paragraph" w:styleId="985" w:customStyle="1">
    <w:name w:val="Smlouva 01 článek"/>
    <w:basedOn w:val="968"/>
    <w:pPr>
      <w:keepNext w:val="true"/>
      <w:numPr>
        <w:ilvl w:val="0"/>
        <w:numId w:val="1"/>
      </w:numPr>
      <w:pBdr/>
      <w:spacing w:before="720"/>
      <w:ind/>
      <w:jc w:val="center"/>
    </w:pPr>
    <w:rPr>
      <w:rFonts w:ascii="Calibri" w:hAnsi="Calibri" w:eastAsia="Times New Roman" w:cs="Times New Roman"/>
      <w:b/>
      <w:lang w:eastAsia="cs-CZ"/>
    </w:rPr>
  </w:style>
  <w:style w:type="paragraph" w:styleId="986" w:customStyle="1">
    <w:name w:val="Smlouva 02 nadpis článku"/>
    <w:basedOn w:val="968"/>
    <w:qFormat/>
    <w:pPr>
      <w:keepNext w:val="true"/>
      <w:numPr>
        <w:ilvl w:val="1"/>
        <w:numId w:val="1"/>
      </w:numPr>
      <w:pBdr/>
      <w:spacing/>
      <w:ind/>
      <w:jc w:val="center"/>
    </w:pPr>
    <w:rPr>
      <w:rFonts w:ascii="Calibri" w:hAnsi="Calibri" w:eastAsia="Times New Roman" w:cs="Times New Roman"/>
      <w:b/>
      <w:lang w:eastAsia="cs-CZ"/>
    </w:rPr>
  </w:style>
  <w:style w:type="paragraph" w:styleId="987" w:customStyle="1">
    <w:name w:val="Smlouva 03 odstavec"/>
    <w:basedOn w:val="968"/>
    <w:pPr>
      <w:numPr>
        <w:ilvl w:val="2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  <w:style w:type="paragraph" w:styleId="988" w:customStyle="1">
    <w:name w:val="Smlouva 04 písmeno"/>
    <w:basedOn w:val="968"/>
    <w:pPr>
      <w:numPr>
        <w:ilvl w:val="3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  <w:style w:type="paragraph" w:styleId="989" w:customStyle="1">
    <w:name w:val="Smlouva 05 odrážka"/>
    <w:basedOn w:val="968"/>
    <w:qFormat/>
    <w:pPr>
      <w:numPr>
        <w:ilvl w:val="4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revision>25</cp:revision>
  <dcterms:created xsi:type="dcterms:W3CDTF">2024-08-28T07:02:00Z</dcterms:created>
  <dcterms:modified xsi:type="dcterms:W3CDTF">2026-04-14T12:58:14Z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2021-12-09T00:00:00Z</vt:filetime>
  </property>
</Properties>
</file>